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F7C" w:rsidRPr="00684F7C" w:rsidRDefault="00684F7C" w:rsidP="00684F7C">
      <w:pPr>
        <w:jc w:val="center"/>
        <w:rPr>
          <w:rFonts w:cs="David"/>
          <w:b/>
          <w:bCs/>
          <w:sz w:val="52"/>
          <w:szCs w:val="52"/>
          <w:u w:val="single"/>
        </w:rPr>
      </w:pPr>
      <w:bookmarkStart w:id="0" w:name="_GoBack"/>
      <w:bookmarkEnd w:id="0"/>
      <w:r w:rsidRPr="00684F7C"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52/13</w:t>
      </w:r>
    </w:p>
    <w:p w:rsidR="00684F7C" w:rsidRPr="00684F7C" w:rsidRDefault="00684F7C" w:rsidP="00684F7C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 w:rsidRPr="00684F7C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ייעוץ אסטרטגי ושיווקי ליחסי ציבור ומיתוג</w:t>
      </w:r>
    </w:p>
    <w:p w:rsidR="00684F7C" w:rsidRPr="00684F7C" w:rsidRDefault="00684F7C" w:rsidP="00684F7C">
      <w:pPr>
        <w:tabs>
          <w:tab w:val="left" w:pos="720"/>
          <w:tab w:val="center" w:pos="4153"/>
          <w:tab w:val="right" w:pos="8306"/>
        </w:tabs>
        <w:spacing w:after="0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</w:p>
    <w:p w:rsidR="00684F7C" w:rsidRPr="00684F7C" w:rsidRDefault="00684F7C" w:rsidP="00684F7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684F7C">
        <w:rPr>
          <w:rFonts w:cs="David" w:hint="cs"/>
          <w:b/>
          <w:bCs/>
          <w:sz w:val="32"/>
          <w:szCs w:val="32"/>
          <w:rtl/>
        </w:rPr>
        <w:t>להלן תשובות לכל השאלות אשר הועברו למשרד הכלכלה בהתייחס למכרז שבנדון.</w:t>
      </w:r>
    </w:p>
    <w:p w:rsidR="00684F7C" w:rsidRPr="00684F7C" w:rsidRDefault="00684F7C" w:rsidP="00684F7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684F7C" w:rsidRPr="00684F7C" w:rsidRDefault="00684F7C" w:rsidP="00684F7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684F7C">
        <w:rPr>
          <w:rFonts w:cs="David" w:hint="cs"/>
          <w:b/>
          <w:bCs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684F7C" w:rsidRPr="00684F7C" w:rsidRDefault="00684F7C" w:rsidP="00684F7C">
      <w:pPr>
        <w:rPr>
          <w:rtl/>
        </w:rPr>
      </w:pPr>
    </w:p>
    <w:p w:rsidR="00684F7C" w:rsidRPr="00684F7C" w:rsidRDefault="00684F7C" w:rsidP="00684F7C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684F7C">
        <w:rPr>
          <w:rFonts w:cs="David" w:hint="cs"/>
          <w:b/>
          <w:bCs/>
          <w:sz w:val="28"/>
          <w:szCs w:val="28"/>
          <w:u w:val="single"/>
          <w:rtl/>
        </w:rPr>
        <w:t>שאלה מס' 1</w:t>
      </w:r>
    </w:p>
    <w:p w:rsidR="00684F7C" w:rsidRPr="00684F7C" w:rsidRDefault="00684F7C" w:rsidP="00684F7C">
      <w:pPr>
        <w:spacing w:after="0" w:line="240" w:lineRule="auto"/>
        <w:rPr>
          <w:rFonts w:cs="David"/>
          <w:sz w:val="28"/>
          <w:szCs w:val="28"/>
          <w:rtl/>
        </w:rPr>
      </w:pPr>
    </w:p>
    <w:p w:rsidR="00684F7C" w:rsidRPr="00684F7C" w:rsidRDefault="00684F7C" w:rsidP="00684F7C">
      <w:pPr>
        <w:overflowPunct w:val="0"/>
        <w:autoSpaceDE w:val="0"/>
        <w:autoSpaceDN w:val="0"/>
        <w:spacing w:after="0" w:line="240" w:lineRule="auto"/>
        <w:contextualSpacing/>
        <w:textAlignment w:val="baseline"/>
        <w:rPr>
          <w:rFonts w:cs="David"/>
          <w:sz w:val="28"/>
          <w:szCs w:val="28"/>
          <w:rtl/>
        </w:rPr>
      </w:pPr>
      <w:r w:rsidRPr="00684F7C">
        <w:rPr>
          <w:rFonts w:cs="David" w:hint="cs"/>
          <w:sz w:val="28"/>
          <w:szCs w:val="28"/>
          <w:rtl/>
        </w:rPr>
        <w:t xml:space="preserve">האם השירותים הנדרשים כוללים גם רכישת </w:t>
      </w:r>
      <w:r w:rsidRPr="00684F7C">
        <w:rPr>
          <w:rFonts w:cs="David" w:hint="cs"/>
          <w:sz w:val="28"/>
          <w:szCs w:val="28"/>
          <w:u w:val="single"/>
          <w:rtl/>
        </w:rPr>
        <w:t>מדיה בפועל</w:t>
      </w:r>
      <w:r w:rsidRPr="00684F7C">
        <w:rPr>
          <w:rFonts w:cs="David" w:hint="cs"/>
          <w:sz w:val="28"/>
          <w:szCs w:val="28"/>
          <w:rtl/>
        </w:rPr>
        <w:t>? כלומר קניית מדיה של שילוט חוצות, עיתונות, טלוויזי</w:t>
      </w:r>
      <w:r w:rsidRPr="00684F7C">
        <w:rPr>
          <w:rFonts w:cs="David" w:hint="eastAsia"/>
          <w:sz w:val="28"/>
          <w:szCs w:val="28"/>
          <w:rtl/>
        </w:rPr>
        <w:t>ה</w:t>
      </w:r>
      <w:r w:rsidRPr="00684F7C">
        <w:rPr>
          <w:rFonts w:cs="David" w:hint="cs"/>
          <w:sz w:val="28"/>
          <w:szCs w:val="28"/>
          <w:rtl/>
        </w:rPr>
        <w:t xml:space="preserve"> וכד'?</w:t>
      </w:r>
    </w:p>
    <w:p w:rsidR="00684F7C" w:rsidRPr="00684F7C" w:rsidRDefault="00684F7C" w:rsidP="00684F7C">
      <w:pPr>
        <w:overflowPunct w:val="0"/>
        <w:autoSpaceDE w:val="0"/>
        <w:autoSpaceDN w:val="0"/>
        <w:spacing w:after="0" w:line="240" w:lineRule="auto"/>
        <w:contextualSpacing/>
        <w:textAlignment w:val="baseline"/>
        <w:rPr>
          <w:rFonts w:cs="David"/>
          <w:sz w:val="28"/>
          <w:szCs w:val="28"/>
          <w:rtl/>
        </w:rPr>
      </w:pPr>
    </w:p>
    <w:p w:rsidR="00684F7C" w:rsidRPr="00684F7C" w:rsidRDefault="00684F7C" w:rsidP="00684F7C">
      <w:pPr>
        <w:overflowPunct w:val="0"/>
        <w:autoSpaceDE w:val="0"/>
        <w:autoSpaceDN w:val="0"/>
        <w:spacing w:after="0" w:line="240" w:lineRule="auto"/>
        <w:contextualSpacing/>
        <w:textAlignment w:val="baseline"/>
        <w:rPr>
          <w:rFonts w:cs="David"/>
          <w:b/>
          <w:bCs/>
          <w:sz w:val="28"/>
          <w:szCs w:val="28"/>
          <w:u w:val="single"/>
          <w:rtl/>
        </w:rPr>
      </w:pPr>
      <w:r w:rsidRPr="00684F7C">
        <w:rPr>
          <w:rFonts w:cs="David" w:hint="cs"/>
          <w:b/>
          <w:bCs/>
          <w:sz w:val="28"/>
          <w:szCs w:val="28"/>
          <w:u w:val="single"/>
          <w:rtl/>
        </w:rPr>
        <w:t xml:space="preserve">תשובה </w:t>
      </w:r>
    </w:p>
    <w:p w:rsidR="00684F7C" w:rsidRPr="00684F7C" w:rsidRDefault="00684F7C" w:rsidP="00684F7C">
      <w:pPr>
        <w:overflowPunct w:val="0"/>
        <w:autoSpaceDE w:val="0"/>
        <w:autoSpaceDN w:val="0"/>
        <w:spacing w:after="0" w:line="240" w:lineRule="auto"/>
        <w:contextualSpacing/>
        <w:textAlignment w:val="baseline"/>
        <w:rPr>
          <w:rFonts w:cs="David"/>
          <w:b/>
          <w:bCs/>
          <w:sz w:val="28"/>
          <w:szCs w:val="28"/>
          <w:u w:val="single"/>
          <w:rtl/>
        </w:rPr>
      </w:pPr>
    </w:p>
    <w:p w:rsidR="00684F7C" w:rsidRPr="00684F7C" w:rsidRDefault="00684F7C" w:rsidP="00684F7C">
      <w:pPr>
        <w:overflowPunct w:val="0"/>
        <w:autoSpaceDE w:val="0"/>
        <w:autoSpaceDN w:val="0"/>
        <w:spacing w:after="0" w:line="240" w:lineRule="auto"/>
        <w:contextualSpacing/>
        <w:textAlignment w:val="baseline"/>
        <w:rPr>
          <w:rFonts w:cs="David"/>
          <w:sz w:val="28"/>
          <w:szCs w:val="28"/>
        </w:rPr>
      </w:pPr>
      <w:r w:rsidRPr="00684F7C">
        <w:rPr>
          <w:rFonts w:cs="David" w:hint="cs"/>
          <w:sz w:val="28"/>
          <w:szCs w:val="28"/>
          <w:rtl/>
        </w:rPr>
        <w:t>לא.</w:t>
      </w:r>
    </w:p>
    <w:p w:rsidR="00684F7C" w:rsidRPr="00684F7C" w:rsidRDefault="00684F7C" w:rsidP="00684F7C">
      <w:pPr>
        <w:rPr>
          <w:rtl/>
        </w:rPr>
      </w:pPr>
    </w:p>
    <w:p w:rsidR="00684F7C" w:rsidRPr="00684F7C" w:rsidRDefault="00684F7C" w:rsidP="00684F7C">
      <w:pPr>
        <w:rPr>
          <w:rFonts w:cs="David"/>
          <w:b/>
          <w:bCs/>
          <w:sz w:val="28"/>
          <w:szCs w:val="28"/>
          <w:u w:val="single"/>
          <w:rtl/>
        </w:rPr>
      </w:pPr>
      <w:r w:rsidRPr="00684F7C">
        <w:rPr>
          <w:rFonts w:cs="David" w:hint="cs"/>
          <w:b/>
          <w:bCs/>
          <w:sz w:val="28"/>
          <w:szCs w:val="28"/>
          <w:u w:val="single"/>
          <w:rtl/>
        </w:rPr>
        <w:t>שאלה מס' 2</w:t>
      </w:r>
    </w:p>
    <w:p w:rsidR="00684F7C" w:rsidRPr="00684F7C" w:rsidRDefault="00684F7C" w:rsidP="00684F7C">
      <w:pPr>
        <w:spacing w:after="0" w:line="240" w:lineRule="auto"/>
        <w:rPr>
          <w:rFonts w:cs="David"/>
          <w:sz w:val="28"/>
          <w:szCs w:val="28"/>
          <w:rtl/>
        </w:rPr>
      </w:pPr>
      <w:r w:rsidRPr="00684F7C">
        <w:rPr>
          <w:rFonts w:ascii="Arial" w:hAnsi="Arial" w:cs="David"/>
          <w:sz w:val="28"/>
          <w:szCs w:val="28"/>
          <w:rtl/>
        </w:rPr>
        <w:t>לאיזו פונקציה במשרד הכלכלה כפוף הזוכה  במכרז?</w:t>
      </w:r>
      <w:r w:rsidRPr="00684F7C">
        <w:rPr>
          <w:rFonts w:ascii="Arial" w:hAnsi="Arial" w:cs="David" w:hint="cs"/>
          <w:sz w:val="28"/>
          <w:szCs w:val="28"/>
          <w:rtl/>
        </w:rPr>
        <w:t xml:space="preserve"> </w:t>
      </w:r>
      <w:r w:rsidRPr="00684F7C">
        <w:rPr>
          <w:rFonts w:ascii="Arial" w:hAnsi="Arial" w:cs="David"/>
          <w:sz w:val="28"/>
          <w:szCs w:val="28"/>
          <w:rtl/>
        </w:rPr>
        <w:t>–</w:t>
      </w:r>
      <w:r w:rsidRPr="00684F7C">
        <w:rPr>
          <w:rFonts w:ascii="Arial" w:hAnsi="Arial" w:cs="David" w:hint="cs"/>
          <w:sz w:val="28"/>
          <w:szCs w:val="28"/>
          <w:rtl/>
        </w:rPr>
        <w:t xml:space="preserve"> </w:t>
      </w:r>
    </w:p>
    <w:p w:rsidR="00684F7C" w:rsidRPr="00684F7C" w:rsidRDefault="00684F7C" w:rsidP="00684F7C">
      <w:pPr>
        <w:spacing w:after="0" w:line="240" w:lineRule="auto"/>
        <w:rPr>
          <w:rFonts w:cs="David"/>
          <w:sz w:val="28"/>
          <w:szCs w:val="28"/>
          <w:rtl/>
        </w:rPr>
      </w:pPr>
    </w:p>
    <w:p w:rsidR="00684F7C" w:rsidRPr="00684F7C" w:rsidRDefault="00684F7C" w:rsidP="00684F7C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684F7C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684F7C" w:rsidRPr="00684F7C" w:rsidRDefault="00684F7C" w:rsidP="00684F7C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684F7C" w:rsidRPr="00684F7C" w:rsidRDefault="00684F7C" w:rsidP="00684F7C">
      <w:pPr>
        <w:spacing w:after="0" w:line="240" w:lineRule="auto"/>
        <w:rPr>
          <w:rFonts w:cs="David"/>
          <w:sz w:val="28"/>
          <w:szCs w:val="28"/>
          <w:rtl/>
        </w:rPr>
      </w:pPr>
      <w:r w:rsidRPr="00684F7C">
        <w:rPr>
          <w:rFonts w:ascii="Arial" w:hAnsi="Arial" w:cs="David" w:hint="cs"/>
          <w:sz w:val="28"/>
          <w:szCs w:val="28"/>
          <w:rtl/>
        </w:rPr>
        <w:t>דוברת המשרד</w:t>
      </w:r>
      <w:r w:rsidRPr="00684F7C">
        <w:rPr>
          <w:rFonts w:cs="David" w:hint="cs"/>
          <w:sz w:val="28"/>
          <w:szCs w:val="28"/>
          <w:rtl/>
        </w:rPr>
        <w:t>.</w:t>
      </w:r>
    </w:p>
    <w:p w:rsidR="00684F7C" w:rsidRPr="00684F7C" w:rsidRDefault="00684F7C" w:rsidP="00684F7C">
      <w:pPr>
        <w:spacing w:after="0" w:line="240" w:lineRule="auto"/>
        <w:rPr>
          <w:rFonts w:cs="David"/>
          <w:sz w:val="28"/>
          <w:szCs w:val="28"/>
          <w:rtl/>
        </w:rPr>
      </w:pPr>
    </w:p>
    <w:p w:rsidR="00684F7C" w:rsidRPr="00684F7C" w:rsidRDefault="00684F7C" w:rsidP="00684F7C">
      <w:pPr>
        <w:spacing w:after="0" w:line="240" w:lineRule="auto"/>
        <w:rPr>
          <w:rFonts w:cs="David"/>
          <w:sz w:val="28"/>
          <w:szCs w:val="28"/>
          <w:rtl/>
        </w:rPr>
      </w:pPr>
    </w:p>
    <w:p w:rsidR="00684F7C" w:rsidRPr="00684F7C" w:rsidRDefault="00684F7C" w:rsidP="00684F7C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684F7C">
        <w:rPr>
          <w:rFonts w:cs="David" w:hint="cs"/>
          <w:b/>
          <w:bCs/>
          <w:sz w:val="28"/>
          <w:szCs w:val="28"/>
          <w:u w:val="single"/>
          <w:rtl/>
        </w:rPr>
        <w:t>שאלה מס' 3</w:t>
      </w:r>
    </w:p>
    <w:p w:rsidR="00684F7C" w:rsidRPr="00684F7C" w:rsidRDefault="00684F7C" w:rsidP="00684F7C">
      <w:pPr>
        <w:spacing w:after="0" w:line="240" w:lineRule="auto"/>
        <w:rPr>
          <w:rFonts w:cs="David"/>
          <w:sz w:val="28"/>
          <w:szCs w:val="28"/>
          <w:rtl/>
        </w:rPr>
      </w:pPr>
    </w:p>
    <w:p w:rsidR="00684F7C" w:rsidRPr="00684F7C" w:rsidRDefault="00684F7C" w:rsidP="00684F7C">
      <w:pPr>
        <w:rPr>
          <w:rFonts w:cs="David"/>
          <w:sz w:val="28"/>
          <w:szCs w:val="28"/>
          <w:rtl/>
        </w:rPr>
      </w:pPr>
      <w:r w:rsidRPr="00684F7C">
        <w:rPr>
          <w:rFonts w:ascii="Arial" w:hAnsi="Arial" w:cs="David"/>
          <w:sz w:val="28"/>
          <w:szCs w:val="28"/>
          <w:rtl/>
        </w:rPr>
        <w:t>האם יש טווח של תקציב פרסום שנתי?</w:t>
      </w:r>
      <w:r w:rsidRPr="00684F7C">
        <w:rPr>
          <w:rFonts w:cs="David" w:hint="cs"/>
          <w:sz w:val="28"/>
          <w:szCs w:val="28"/>
          <w:rtl/>
        </w:rPr>
        <w:t xml:space="preserve"> </w:t>
      </w:r>
    </w:p>
    <w:p w:rsidR="00684F7C" w:rsidRPr="00684F7C" w:rsidRDefault="00684F7C" w:rsidP="00684F7C">
      <w:pPr>
        <w:rPr>
          <w:rFonts w:cs="David"/>
          <w:sz w:val="28"/>
          <w:szCs w:val="28"/>
          <w:rtl/>
        </w:rPr>
      </w:pPr>
      <w:r w:rsidRPr="00684F7C">
        <w:rPr>
          <w:rFonts w:cs="David" w:hint="cs"/>
          <w:b/>
          <w:bCs/>
          <w:sz w:val="28"/>
          <w:szCs w:val="28"/>
          <w:u w:val="single"/>
          <w:rtl/>
        </w:rPr>
        <w:t>תשובה</w:t>
      </w:r>
      <w:r w:rsidRPr="00684F7C">
        <w:rPr>
          <w:rFonts w:cs="David" w:hint="cs"/>
          <w:sz w:val="28"/>
          <w:szCs w:val="28"/>
          <w:rtl/>
        </w:rPr>
        <w:t xml:space="preserve"> </w:t>
      </w:r>
    </w:p>
    <w:p w:rsidR="00684F7C" w:rsidRPr="00684F7C" w:rsidRDefault="00684F7C" w:rsidP="00684F7C">
      <w:pPr>
        <w:rPr>
          <w:rFonts w:cs="David"/>
          <w:b/>
          <w:bCs/>
          <w:sz w:val="28"/>
          <w:szCs w:val="28"/>
          <w:u w:val="single"/>
          <w:rtl/>
        </w:rPr>
        <w:sectPr w:rsidR="00684F7C" w:rsidRPr="00684F7C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684F7C">
        <w:rPr>
          <w:rFonts w:cs="David" w:hint="cs"/>
          <w:sz w:val="28"/>
          <w:szCs w:val="28"/>
          <w:rtl/>
        </w:rPr>
        <w:t>לא. הזוכה לא יתבקש לרכוש מדיה</w:t>
      </w:r>
      <w:r w:rsidRPr="00684F7C">
        <w:rPr>
          <w:rFonts w:cs="David" w:hint="cs"/>
          <w:b/>
          <w:bCs/>
          <w:sz w:val="28"/>
          <w:szCs w:val="28"/>
          <w:rtl/>
        </w:rPr>
        <w:t>.</w:t>
      </w:r>
      <w:r w:rsidRPr="00684F7C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684F7C" w:rsidRPr="00684F7C" w:rsidRDefault="00684F7C" w:rsidP="00684F7C">
      <w:pPr>
        <w:rPr>
          <w:rFonts w:cs="David"/>
          <w:b/>
          <w:bCs/>
          <w:sz w:val="28"/>
          <w:szCs w:val="28"/>
          <w:u w:val="single"/>
          <w:rtl/>
        </w:rPr>
      </w:pPr>
    </w:p>
    <w:p w:rsidR="00684F7C" w:rsidRPr="00684F7C" w:rsidRDefault="00684F7C" w:rsidP="00684F7C">
      <w:pPr>
        <w:rPr>
          <w:rFonts w:cs="David"/>
          <w:b/>
          <w:bCs/>
          <w:sz w:val="28"/>
          <w:szCs w:val="28"/>
          <w:u w:val="single"/>
          <w:rtl/>
        </w:rPr>
      </w:pPr>
      <w:r w:rsidRPr="00684F7C">
        <w:rPr>
          <w:rFonts w:cs="David" w:hint="cs"/>
          <w:b/>
          <w:bCs/>
          <w:sz w:val="28"/>
          <w:szCs w:val="28"/>
          <w:u w:val="single"/>
          <w:rtl/>
        </w:rPr>
        <w:t>שאלה מס' 4</w:t>
      </w:r>
    </w:p>
    <w:p w:rsidR="00684F7C" w:rsidRPr="00684F7C" w:rsidRDefault="00684F7C" w:rsidP="00684F7C">
      <w:pPr>
        <w:spacing w:after="240" w:line="240" w:lineRule="auto"/>
        <w:rPr>
          <w:rFonts w:ascii="Arial" w:hAnsi="Arial" w:cs="David"/>
          <w:sz w:val="28"/>
          <w:szCs w:val="28"/>
          <w:rtl/>
        </w:rPr>
      </w:pPr>
      <w:r w:rsidRPr="00684F7C">
        <w:rPr>
          <w:rFonts w:ascii="Arial" w:hAnsi="Arial" w:cs="David"/>
          <w:sz w:val="28"/>
          <w:szCs w:val="28"/>
          <w:u w:val="single"/>
          <w:rtl/>
        </w:rPr>
        <w:t>סעיף 4.ה + סעיף 8.5.3:</w:t>
      </w:r>
      <w:r w:rsidRPr="00684F7C">
        <w:rPr>
          <w:rFonts w:ascii="Arial" w:hAnsi="Arial" w:cs="David"/>
          <w:sz w:val="28"/>
          <w:szCs w:val="28"/>
          <w:u w:val="single"/>
          <w:rtl/>
        </w:rPr>
        <w:br/>
      </w:r>
      <w:r w:rsidRPr="00684F7C">
        <w:rPr>
          <w:rFonts w:ascii="Arial" w:hAnsi="Arial" w:cs="David"/>
          <w:sz w:val="28"/>
          <w:szCs w:val="28"/>
          <w:rtl/>
        </w:rPr>
        <w:br/>
        <w:t>א. מהי ההערכה של היקף העבודה הנדרשת על ידי המבצע בתחום הפרסום?</w:t>
      </w:r>
      <w:r w:rsidRPr="00684F7C">
        <w:rPr>
          <w:rFonts w:ascii="Arial" w:hAnsi="Arial" w:cs="David"/>
          <w:sz w:val="28"/>
          <w:szCs w:val="28"/>
          <w:rtl/>
        </w:rPr>
        <w:br/>
        <w:t>ב. מה הכמות הצפויה של המודעות/סרטונים/שלטי חוצות במהלך השנה?</w:t>
      </w:r>
      <w:r w:rsidRPr="00684F7C">
        <w:rPr>
          <w:rFonts w:ascii="Arial" w:hAnsi="Arial" w:cs="David"/>
          <w:sz w:val="28"/>
          <w:szCs w:val="28"/>
          <w:rtl/>
        </w:rPr>
        <w:br/>
        <w:t xml:space="preserve">ג. למה הכוונה </w:t>
      </w:r>
      <w:proofErr w:type="spellStart"/>
      <w:r w:rsidRPr="00684F7C">
        <w:rPr>
          <w:rFonts w:ascii="Arial" w:hAnsi="Arial" w:cs="David"/>
          <w:sz w:val="28"/>
          <w:szCs w:val="28"/>
          <w:rtl/>
        </w:rPr>
        <w:t>ב"קריאייטיב</w:t>
      </w:r>
      <w:proofErr w:type="spellEnd"/>
      <w:r w:rsidRPr="00684F7C">
        <w:rPr>
          <w:rFonts w:ascii="Arial" w:hAnsi="Arial" w:cs="David"/>
          <w:sz w:val="28"/>
          <w:szCs w:val="28"/>
          <w:rtl/>
        </w:rPr>
        <w:t>" – לדוגמא האם בהפקת סרטון טלוויזיה נדרשת רק</w:t>
      </w:r>
      <w:r w:rsidRPr="00684F7C">
        <w:rPr>
          <w:rFonts w:ascii="Arial" w:hAnsi="Arial" w:cs="David"/>
          <w:sz w:val="28"/>
          <w:szCs w:val="28"/>
          <w:rtl/>
        </w:rPr>
        <w:br/>
        <w:t xml:space="preserve">    עבודת </w:t>
      </w:r>
      <w:proofErr w:type="spellStart"/>
      <w:r w:rsidRPr="00684F7C">
        <w:rPr>
          <w:rFonts w:ascii="Arial" w:hAnsi="Arial" w:cs="David"/>
          <w:sz w:val="28"/>
          <w:szCs w:val="28"/>
          <w:rtl/>
        </w:rPr>
        <w:t>קריאייטיב</w:t>
      </w:r>
      <w:proofErr w:type="spellEnd"/>
      <w:r w:rsidRPr="00684F7C">
        <w:rPr>
          <w:rFonts w:ascii="Arial" w:hAnsi="Arial" w:cs="David"/>
          <w:sz w:val="28"/>
          <w:szCs w:val="28"/>
          <w:rtl/>
        </w:rPr>
        <w:t xml:space="preserve"> או גם עבודת הפקה/צילום/בימוי/עריכה ? </w:t>
      </w:r>
      <w:r w:rsidRPr="00684F7C">
        <w:rPr>
          <w:rFonts w:ascii="Arial" w:hAnsi="Arial" w:cs="David"/>
          <w:sz w:val="28"/>
          <w:szCs w:val="28"/>
          <w:rtl/>
        </w:rPr>
        <w:br/>
        <w:t>    האם מודעה כוללת רק עבודת תמלול/תסריט או גם הפקה/עיצוב/סגירה?</w:t>
      </w:r>
    </w:p>
    <w:p w:rsidR="00684F7C" w:rsidRPr="00684F7C" w:rsidRDefault="00684F7C" w:rsidP="00684F7C">
      <w:pPr>
        <w:spacing w:after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684F7C"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684F7C" w:rsidRPr="00684F7C" w:rsidRDefault="00684F7C" w:rsidP="00684F7C">
      <w:pPr>
        <w:numPr>
          <w:ilvl w:val="0"/>
          <w:numId w:val="4"/>
        </w:numPr>
        <w:spacing w:after="0" w:line="240" w:lineRule="auto"/>
        <w:ind w:left="425" w:hanging="425"/>
        <w:rPr>
          <w:rFonts w:ascii="Arial" w:eastAsiaTheme="minorHAnsi" w:hAnsi="Arial" w:cs="David"/>
          <w:sz w:val="28"/>
          <w:szCs w:val="28"/>
        </w:rPr>
      </w:pPr>
      <w:r w:rsidRPr="00684F7C">
        <w:rPr>
          <w:rFonts w:ascii="Arial" w:eastAsiaTheme="minorHAnsi" w:hAnsi="Arial" w:cs="David" w:hint="cs"/>
          <w:sz w:val="28"/>
          <w:szCs w:val="28"/>
          <w:rtl/>
        </w:rPr>
        <w:t>היקף העבודה בתחום הפרסום הוא מחצית מהיקף העבודה הכולל.</w:t>
      </w:r>
    </w:p>
    <w:p w:rsidR="00684F7C" w:rsidRPr="00684F7C" w:rsidRDefault="00684F7C" w:rsidP="00684F7C">
      <w:pPr>
        <w:numPr>
          <w:ilvl w:val="0"/>
          <w:numId w:val="4"/>
        </w:numPr>
        <w:spacing w:after="0" w:line="240" w:lineRule="auto"/>
        <w:ind w:left="425" w:hanging="425"/>
        <w:rPr>
          <w:rFonts w:ascii="Arial" w:eastAsiaTheme="minorHAnsi" w:hAnsi="Arial" w:cs="David"/>
          <w:sz w:val="28"/>
          <w:szCs w:val="28"/>
        </w:rPr>
      </w:pPr>
      <w:r w:rsidRPr="00684F7C">
        <w:rPr>
          <w:rFonts w:ascii="Arial" w:eastAsiaTheme="minorHAnsi" w:hAnsi="Arial" w:cs="David" w:hint="cs"/>
          <w:sz w:val="28"/>
          <w:szCs w:val="28"/>
          <w:rtl/>
        </w:rPr>
        <w:t>מדובר בהיקף של נמוך של עבודות ספורות בשנה.</w:t>
      </w:r>
    </w:p>
    <w:p w:rsidR="00684F7C" w:rsidRPr="00684F7C" w:rsidRDefault="00684F7C" w:rsidP="00684F7C">
      <w:pPr>
        <w:numPr>
          <w:ilvl w:val="0"/>
          <w:numId w:val="4"/>
        </w:numPr>
        <w:spacing w:after="0" w:line="240" w:lineRule="auto"/>
        <w:ind w:left="425" w:hanging="425"/>
        <w:rPr>
          <w:rFonts w:ascii="Arial" w:eastAsiaTheme="minorHAnsi" w:hAnsi="Arial" w:cs="David"/>
          <w:sz w:val="28"/>
          <w:szCs w:val="28"/>
          <w:rtl/>
        </w:rPr>
      </w:pPr>
      <w:r w:rsidRPr="00684F7C">
        <w:rPr>
          <w:rFonts w:ascii="Arial" w:eastAsiaTheme="minorHAnsi" w:hAnsi="Arial" w:cs="David" w:hint="cs"/>
          <w:sz w:val="28"/>
          <w:szCs w:val="28"/>
          <w:rtl/>
        </w:rPr>
        <w:t>לא נדרשת עבודת הפקה בכלל.</w:t>
      </w:r>
    </w:p>
    <w:p w:rsidR="00684F7C" w:rsidRPr="00684F7C" w:rsidRDefault="00684F7C" w:rsidP="00684F7C">
      <w:pPr>
        <w:spacing w:after="240" w:line="240" w:lineRule="auto"/>
        <w:rPr>
          <w:rFonts w:ascii="Arial" w:hAnsi="Arial" w:cs="David"/>
          <w:sz w:val="28"/>
          <w:szCs w:val="28"/>
          <w:rtl/>
        </w:rPr>
      </w:pPr>
    </w:p>
    <w:p w:rsidR="00684F7C" w:rsidRPr="00684F7C" w:rsidRDefault="00684F7C" w:rsidP="00684F7C">
      <w:pPr>
        <w:spacing w:after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684F7C"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5</w:t>
      </w:r>
    </w:p>
    <w:p w:rsidR="00684F7C" w:rsidRPr="00684F7C" w:rsidRDefault="00684F7C" w:rsidP="00684F7C">
      <w:pPr>
        <w:spacing w:after="240" w:line="240" w:lineRule="auto"/>
        <w:rPr>
          <w:rFonts w:ascii="Arial" w:hAnsi="Arial" w:cs="David"/>
          <w:sz w:val="28"/>
          <w:szCs w:val="28"/>
          <w:u w:val="single"/>
          <w:rtl/>
        </w:rPr>
      </w:pPr>
      <w:r w:rsidRPr="00684F7C">
        <w:rPr>
          <w:rFonts w:ascii="Arial" w:hAnsi="Arial" w:cs="David"/>
          <w:sz w:val="28"/>
          <w:szCs w:val="28"/>
          <w:u w:val="single"/>
          <w:rtl/>
        </w:rPr>
        <w:t xml:space="preserve">סעיף 10.1.2 </w:t>
      </w:r>
    </w:p>
    <w:p w:rsidR="00684F7C" w:rsidRPr="00684F7C" w:rsidRDefault="00684F7C" w:rsidP="00684F7C">
      <w:pPr>
        <w:spacing w:after="240" w:line="240" w:lineRule="auto"/>
        <w:rPr>
          <w:rFonts w:ascii="Arial" w:hAnsi="Arial" w:cs="David"/>
          <w:sz w:val="28"/>
          <w:szCs w:val="28"/>
          <w:rtl/>
        </w:rPr>
      </w:pPr>
      <w:r w:rsidRPr="00684F7C">
        <w:rPr>
          <w:rFonts w:ascii="Arial" w:hAnsi="Arial" w:cs="David"/>
          <w:sz w:val="28"/>
          <w:szCs w:val="28"/>
          <w:rtl/>
        </w:rPr>
        <w:t>האם מעבר למסמכי השאלון של המכרז, ניתן להוסיף מסמך נלווה המפרט אודות רקע המשרד, אודות השותפים, שיטות עבודה וכד'?</w:t>
      </w:r>
    </w:p>
    <w:p w:rsidR="00684F7C" w:rsidRPr="00684F7C" w:rsidRDefault="00684F7C" w:rsidP="00684F7C">
      <w:pPr>
        <w:spacing w:after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684F7C"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684F7C" w:rsidRDefault="00684F7C" w:rsidP="00B22BFC">
      <w:pPr>
        <w:spacing w:after="0" w:line="240" w:lineRule="auto"/>
        <w:rPr>
          <w:rFonts w:ascii="Arial" w:hAnsi="Arial" w:cs="David"/>
          <w:sz w:val="28"/>
          <w:szCs w:val="28"/>
          <w:rtl/>
        </w:rPr>
      </w:pPr>
      <w:r w:rsidRPr="00684F7C">
        <w:rPr>
          <w:rFonts w:ascii="Arial" w:hAnsi="Arial" w:cs="David" w:hint="eastAsia"/>
          <w:sz w:val="28"/>
          <w:szCs w:val="28"/>
          <w:rtl/>
        </w:rPr>
        <w:t>כן</w:t>
      </w:r>
      <w:r w:rsidRPr="00684F7C">
        <w:rPr>
          <w:rFonts w:ascii="Arial" w:hAnsi="Arial" w:cs="David"/>
          <w:sz w:val="28"/>
          <w:szCs w:val="28"/>
          <w:rtl/>
        </w:rPr>
        <w:t xml:space="preserve">. </w:t>
      </w:r>
      <w:r w:rsidRPr="00684F7C">
        <w:rPr>
          <w:rFonts w:ascii="Arial" w:hAnsi="Arial" w:cs="David" w:hint="eastAsia"/>
          <w:sz w:val="28"/>
          <w:szCs w:val="28"/>
          <w:rtl/>
        </w:rPr>
        <w:t>אולם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הניקוד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יתבסס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אך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ורק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על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הפרמטרים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המופיעים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במכרז</w:t>
      </w:r>
      <w:r w:rsidRPr="00684F7C">
        <w:rPr>
          <w:rFonts w:ascii="Arial" w:hAnsi="Arial" w:cs="David"/>
          <w:sz w:val="28"/>
          <w:szCs w:val="28"/>
          <w:rtl/>
        </w:rPr>
        <w:t>.</w:t>
      </w:r>
    </w:p>
    <w:p w:rsidR="00B22BFC" w:rsidRPr="00684F7C" w:rsidRDefault="00B22BFC" w:rsidP="00B22BFC">
      <w:pPr>
        <w:spacing w:after="0" w:line="240" w:lineRule="auto"/>
        <w:rPr>
          <w:rFonts w:ascii="Arial" w:hAnsi="Arial" w:cs="David"/>
          <w:sz w:val="28"/>
          <w:szCs w:val="28"/>
          <w:rtl/>
        </w:rPr>
      </w:pPr>
    </w:p>
    <w:p w:rsidR="00B22BFC" w:rsidRDefault="00B22BFC" w:rsidP="00B22BFC">
      <w:pPr>
        <w:spacing w:after="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</w:p>
    <w:p w:rsidR="00684F7C" w:rsidRPr="00684F7C" w:rsidRDefault="00684F7C" w:rsidP="00B22BFC">
      <w:pPr>
        <w:spacing w:after="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684F7C"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6</w:t>
      </w:r>
      <w:r w:rsidRPr="00684F7C">
        <w:rPr>
          <w:rFonts w:ascii="Arial" w:hAnsi="Arial" w:cs="David"/>
          <w:b/>
          <w:bCs/>
          <w:sz w:val="28"/>
          <w:szCs w:val="28"/>
          <w:u w:val="single"/>
          <w:rtl/>
        </w:rPr>
        <w:br/>
      </w:r>
    </w:p>
    <w:p w:rsidR="00684F7C" w:rsidRPr="00684F7C" w:rsidRDefault="00684F7C" w:rsidP="00684F7C">
      <w:pPr>
        <w:spacing w:after="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684F7C">
        <w:rPr>
          <w:rFonts w:ascii="Arial" w:hAnsi="Arial" w:cs="David"/>
          <w:sz w:val="28"/>
          <w:szCs w:val="28"/>
          <w:u w:val="single"/>
          <w:rtl/>
        </w:rPr>
        <w:t>סעי</w:t>
      </w:r>
      <w:r w:rsidRPr="00684F7C">
        <w:rPr>
          <w:rFonts w:ascii="Arial" w:hAnsi="Arial" w:cs="David" w:hint="cs"/>
          <w:sz w:val="28"/>
          <w:szCs w:val="28"/>
          <w:u w:val="single"/>
          <w:rtl/>
        </w:rPr>
        <w:t>ף</w:t>
      </w:r>
      <w:r w:rsidRPr="00684F7C">
        <w:rPr>
          <w:rFonts w:ascii="Arial" w:hAnsi="Arial" w:cs="David"/>
          <w:sz w:val="28"/>
          <w:szCs w:val="28"/>
          <w:u w:val="single"/>
          <w:rtl/>
        </w:rPr>
        <w:t xml:space="preserve"> 6.1.1 </w:t>
      </w:r>
      <w:r w:rsidRPr="00684F7C">
        <w:rPr>
          <w:rFonts w:ascii="Arial" w:hAnsi="Arial" w:cs="David" w:hint="cs"/>
          <w:sz w:val="28"/>
          <w:szCs w:val="28"/>
          <w:u w:val="single"/>
          <w:rtl/>
        </w:rPr>
        <w:t>ו</w:t>
      </w:r>
      <w:r w:rsidRPr="00684F7C">
        <w:rPr>
          <w:rFonts w:ascii="Arial" w:hAnsi="Arial" w:cs="David"/>
          <w:sz w:val="28"/>
          <w:szCs w:val="28"/>
          <w:u w:val="single"/>
          <w:rtl/>
        </w:rPr>
        <w:t xml:space="preserve">סעיף 6.2 </w:t>
      </w:r>
    </w:p>
    <w:p w:rsidR="00684F7C" w:rsidRPr="00684F7C" w:rsidRDefault="00684F7C" w:rsidP="00684F7C">
      <w:pPr>
        <w:spacing w:after="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</w:p>
    <w:p w:rsidR="00684F7C" w:rsidRPr="00684F7C" w:rsidRDefault="00684F7C" w:rsidP="00684F7C">
      <w:pPr>
        <w:spacing w:after="240" w:line="240" w:lineRule="auto"/>
        <w:rPr>
          <w:rFonts w:ascii="Arial" w:hAnsi="Arial" w:cs="David"/>
          <w:sz w:val="28"/>
          <w:szCs w:val="28"/>
          <w:rtl/>
        </w:rPr>
      </w:pPr>
      <w:r w:rsidRPr="00684F7C">
        <w:rPr>
          <w:rFonts w:ascii="Arial" w:hAnsi="Arial" w:cs="David"/>
          <w:sz w:val="28"/>
          <w:szCs w:val="28"/>
          <w:rtl/>
        </w:rPr>
        <w:t>האם ניתן לגשת למכרז שני גופים יחד – משרד יח"צ ומשרד פרסום, החוברים לצורך המכרז? והאם לכל אחד מהגופים צריך שיתקיימו כל תנאי הסף, או שמספיק שכל גוף מתמחה בתחום שלו?</w:t>
      </w:r>
    </w:p>
    <w:p w:rsidR="00684F7C" w:rsidRPr="00684F7C" w:rsidRDefault="00684F7C" w:rsidP="00684F7C">
      <w:pPr>
        <w:spacing w:after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684F7C"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684F7C" w:rsidRPr="00684F7C" w:rsidRDefault="00684F7C" w:rsidP="00684F7C">
      <w:pPr>
        <w:spacing w:after="240" w:line="240" w:lineRule="auto"/>
        <w:rPr>
          <w:rFonts w:ascii="Arial" w:hAnsi="Arial" w:cs="David"/>
          <w:sz w:val="28"/>
          <w:szCs w:val="28"/>
          <w:rtl/>
        </w:rPr>
      </w:pPr>
      <w:r w:rsidRPr="00684F7C">
        <w:rPr>
          <w:rFonts w:ascii="Arial" w:hAnsi="Arial" w:cs="David" w:hint="eastAsia"/>
          <w:sz w:val="28"/>
          <w:szCs w:val="28"/>
          <w:rtl/>
        </w:rPr>
        <w:t>על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המציע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לעמוד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בדרישות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הסף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כמופיע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בסעיף</w:t>
      </w:r>
      <w:r w:rsidRPr="00684F7C">
        <w:rPr>
          <w:rFonts w:ascii="Arial" w:hAnsi="Arial" w:cs="David"/>
          <w:sz w:val="28"/>
          <w:szCs w:val="28"/>
          <w:rtl/>
        </w:rPr>
        <w:t xml:space="preserve"> 8.2 </w:t>
      </w:r>
      <w:r w:rsidRPr="00684F7C">
        <w:rPr>
          <w:rFonts w:ascii="Arial" w:hAnsi="Arial" w:cs="David" w:hint="eastAsia"/>
          <w:sz w:val="28"/>
          <w:szCs w:val="28"/>
          <w:rtl/>
        </w:rPr>
        <w:t>למכרז</w:t>
      </w:r>
      <w:r w:rsidRPr="00684F7C">
        <w:rPr>
          <w:rFonts w:ascii="Arial" w:hAnsi="Arial" w:cs="David"/>
          <w:sz w:val="28"/>
          <w:szCs w:val="28"/>
          <w:rtl/>
        </w:rPr>
        <w:t>.</w:t>
      </w:r>
    </w:p>
    <w:p w:rsidR="00684F7C" w:rsidRPr="00684F7C" w:rsidRDefault="00684F7C" w:rsidP="00684F7C">
      <w:pPr>
        <w:spacing w:after="240" w:line="240" w:lineRule="auto"/>
        <w:rPr>
          <w:rFonts w:ascii="Arial" w:hAnsi="Arial" w:cs="David"/>
          <w:sz w:val="28"/>
          <w:szCs w:val="28"/>
          <w:rtl/>
        </w:rPr>
      </w:pPr>
      <w:r w:rsidRPr="00684F7C">
        <w:rPr>
          <w:rFonts w:ascii="Arial" w:hAnsi="Arial" w:cs="David" w:hint="eastAsia"/>
          <w:sz w:val="28"/>
          <w:szCs w:val="28"/>
          <w:rtl/>
        </w:rPr>
        <w:t>אין</w:t>
      </w:r>
      <w:r w:rsidRPr="00684F7C">
        <w:rPr>
          <w:rFonts w:ascii="Arial" w:hAnsi="Arial" w:cs="David"/>
          <w:sz w:val="28"/>
          <w:szCs w:val="28"/>
          <w:rtl/>
        </w:rPr>
        <w:t xml:space="preserve"> כישורים מקצועיים נדרשים </w:t>
      </w:r>
      <w:proofErr w:type="spellStart"/>
      <w:r w:rsidRPr="00684F7C">
        <w:rPr>
          <w:rFonts w:ascii="Arial" w:hAnsi="Arial" w:cs="David" w:hint="eastAsia"/>
          <w:sz w:val="28"/>
          <w:szCs w:val="28"/>
          <w:rtl/>
        </w:rPr>
        <w:t>מהמציע</w:t>
      </w:r>
      <w:proofErr w:type="spellEnd"/>
      <w:r w:rsidRPr="00684F7C">
        <w:rPr>
          <w:rFonts w:ascii="Arial" w:hAnsi="Arial" w:cs="David"/>
          <w:sz w:val="28"/>
          <w:szCs w:val="28"/>
          <w:rtl/>
        </w:rPr>
        <w:t xml:space="preserve"> אלא רק מהמבצעים.</w:t>
      </w:r>
    </w:p>
    <w:p w:rsidR="00B22BFC" w:rsidRDefault="00684F7C" w:rsidP="00684F7C">
      <w:pPr>
        <w:spacing w:after="240" w:line="240" w:lineRule="auto"/>
        <w:rPr>
          <w:rFonts w:ascii="Arial" w:hAnsi="Arial" w:cs="David"/>
          <w:sz w:val="28"/>
          <w:szCs w:val="28"/>
          <w:rtl/>
        </w:rPr>
      </w:pPr>
      <w:r w:rsidRPr="00684F7C">
        <w:rPr>
          <w:rFonts w:ascii="Arial" w:hAnsi="Arial" w:cs="David" w:hint="eastAsia"/>
          <w:sz w:val="28"/>
          <w:szCs w:val="28"/>
          <w:rtl/>
        </w:rPr>
        <w:t>במקרה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של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שותפות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לא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רשומה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על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כל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אחד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מהשותפים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לעמוד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בתנאי</w:t>
      </w:r>
      <w:r w:rsidRPr="00684F7C">
        <w:rPr>
          <w:rFonts w:ascii="Arial" w:hAnsi="Arial" w:cs="David"/>
          <w:sz w:val="28"/>
          <w:szCs w:val="28"/>
          <w:rtl/>
        </w:rPr>
        <w:t xml:space="preserve"> </w:t>
      </w:r>
      <w:r w:rsidRPr="00684F7C">
        <w:rPr>
          <w:rFonts w:ascii="Arial" w:hAnsi="Arial" w:cs="David" w:hint="eastAsia"/>
          <w:sz w:val="28"/>
          <w:szCs w:val="28"/>
          <w:rtl/>
        </w:rPr>
        <w:t>הסף</w:t>
      </w:r>
      <w:r w:rsidRPr="00684F7C">
        <w:rPr>
          <w:rFonts w:ascii="Arial" w:hAnsi="Arial" w:cs="David"/>
          <w:sz w:val="28"/>
          <w:szCs w:val="28"/>
          <w:rtl/>
        </w:rPr>
        <w:t>.</w:t>
      </w:r>
    </w:p>
    <w:p w:rsidR="00B22BFC" w:rsidRDefault="00B22BFC">
      <w:pPr>
        <w:bidi w:val="0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/>
          <w:sz w:val="28"/>
          <w:szCs w:val="28"/>
          <w:rtl/>
        </w:rPr>
        <w:br w:type="page"/>
      </w:r>
    </w:p>
    <w:p w:rsidR="00684F7C" w:rsidRPr="00684F7C" w:rsidRDefault="00684F7C" w:rsidP="00684F7C">
      <w:pPr>
        <w:spacing w:after="240" w:line="240" w:lineRule="auto"/>
        <w:rPr>
          <w:rFonts w:ascii="Arial" w:hAnsi="Arial" w:cs="David"/>
          <w:sz w:val="28"/>
          <w:szCs w:val="28"/>
          <w:rtl/>
        </w:rPr>
      </w:pPr>
    </w:p>
    <w:p w:rsidR="00684F7C" w:rsidRPr="00684F7C" w:rsidRDefault="00684F7C" w:rsidP="00684F7C">
      <w:pPr>
        <w:spacing w:after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684F7C"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7</w:t>
      </w: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684F7C">
        <w:rPr>
          <w:rFonts w:ascii="Times New Roman" w:hAnsi="Times New Roman" w:cs="David" w:hint="cs"/>
          <w:sz w:val="28"/>
          <w:szCs w:val="28"/>
          <w:rtl/>
          <w:lang w:eastAsia="he-IL"/>
        </w:rPr>
        <w:t>ישנה אי בהירות מסוימת בסעיף 8.5. האם "האחראי המקצועי" יכול גם להיות אחד המבצעים ("מבצע שירותי הסברה ויחסי ציבור" או "מבצע פרסום ומיתוג")?</w:t>
      </w: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684F7C" w:rsidRDefault="00684F7C" w:rsidP="00684F7C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684F7C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תשובה</w:t>
      </w:r>
    </w:p>
    <w:p w:rsidR="00B22BFC" w:rsidRPr="00684F7C" w:rsidRDefault="00B22BFC" w:rsidP="00684F7C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684F7C" w:rsidRPr="00684F7C" w:rsidRDefault="00684F7C" w:rsidP="00B22BFC">
      <w:p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684F7C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לא. המציע יכול להיות אחד המבצעים אולם יש להגיש 3 מועמדים </w:t>
      </w:r>
      <w:r w:rsidRPr="00684F7C">
        <w:rPr>
          <w:rFonts w:ascii="Times New Roman" w:hAnsi="Times New Roman" w:cs="David"/>
          <w:sz w:val="28"/>
          <w:szCs w:val="28"/>
          <w:rtl/>
          <w:lang w:eastAsia="he-IL"/>
        </w:rPr>
        <w:t>–</w:t>
      </w:r>
      <w:r w:rsidRPr="00684F7C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אחראי מקצועי </w:t>
      </w:r>
      <w:r w:rsidR="006B635C">
        <w:rPr>
          <w:rFonts w:ascii="Times New Roman" w:hAnsi="Times New Roman" w:cs="David" w:hint="cs"/>
          <w:sz w:val="28"/>
          <w:szCs w:val="28"/>
          <w:rtl/>
          <w:lang w:eastAsia="he-IL"/>
        </w:rPr>
        <w:t>ו-2</w:t>
      </w:r>
      <w:r w:rsidRPr="00684F7C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מבצעים. אין להציע יותר מ</w:t>
      </w:r>
      <w:r w:rsidR="006B635C">
        <w:rPr>
          <w:rFonts w:ascii="Times New Roman" w:hAnsi="Times New Roman" w:cs="David" w:hint="cs"/>
          <w:sz w:val="28"/>
          <w:szCs w:val="28"/>
          <w:rtl/>
          <w:lang w:eastAsia="he-IL"/>
        </w:rPr>
        <w:t>-</w:t>
      </w:r>
      <w:r w:rsidRPr="00684F7C">
        <w:rPr>
          <w:rFonts w:ascii="Times New Roman" w:hAnsi="Times New Roman" w:cs="David" w:hint="cs"/>
          <w:sz w:val="28"/>
          <w:szCs w:val="28"/>
          <w:rtl/>
          <w:lang w:eastAsia="he-IL"/>
        </w:rPr>
        <w:t>3 מועמדים.</w:t>
      </w:r>
    </w:p>
    <w:p w:rsidR="00B22BFC" w:rsidRDefault="00B22BFC" w:rsidP="00B22BFC">
      <w:p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B22BFC" w:rsidRDefault="00B22BFC" w:rsidP="00B22BFC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684F7C" w:rsidRPr="00684F7C" w:rsidRDefault="00684F7C" w:rsidP="00B22BFC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lang w:eastAsia="he-IL"/>
        </w:rPr>
      </w:pPr>
      <w:r w:rsidRPr="00684F7C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שאלה מס' 8</w:t>
      </w:r>
    </w:p>
    <w:p w:rsidR="00684F7C" w:rsidRPr="00684F7C" w:rsidRDefault="00684F7C" w:rsidP="00B22BFC">
      <w:p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sz w:val="28"/>
          <w:szCs w:val="28"/>
          <w:u w:val="single"/>
          <w:rtl/>
          <w:lang w:eastAsia="he-IL"/>
        </w:rPr>
      </w:pPr>
      <w:r w:rsidRPr="00684F7C">
        <w:rPr>
          <w:rFonts w:ascii="Times New Roman" w:hAnsi="Times New Roman" w:cs="David" w:hint="cs"/>
          <w:sz w:val="28"/>
          <w:szCs w:val="28"/>
          <w:u w:val="single"/>
          <w:rtl/>
          <w:lang w:eastAsia="he-IL"/>
        </w:rPr>
        <w:t xml:space="preserve">סעיף 12 לעניין התמורה </w:t>
      </w:r>
    </w:p>
    <w:p w:rsidR="00684F7C" w:rsidRPr="00684F7C" w:rsidRDefault="00684F7C" w:rsidP="00684F7C">
      <w:pPr>
        <w:spacing w:after="0" w:line="36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684F7C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האם מדובר בתשלום על בסיס ריטיינר קבוע, או שהריטיינר עשוי להשתנות? </w:t>
      </w: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684F7C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תשובה</w:t>
      </w: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684F7C">
        <w:rPr>
          <w:rFonts w:ascii="Times New Roman" w:hAnsi="Times New Roman" w:cs="David" w:hint="cs"/>
          <w:sz w:val="28"/>
          <w:szCs w:val="28"/>
          <w:rtl/>
          <w:lang w:eastAsia="he-IL"/>
        </w:rPr>
        <w:t>קבוע.</w:t>
      </w: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sz w:val="28"/>
          <w:szCs w:val="28"/>
          <w:lang w:eastAsia="he-IL"/>
        </w:rPr>
      </w:pP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684F7C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שאלה מס' 9</w:t>
      </w: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684F7C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יש צורך בהגשת </w:t>
      </w:r>
      <w:proofErr w:type="spellStart"/>
      <w:r w:rsidRPr="00684F7C">
        <w:rPr>
          <w:rFonts w:ascii="Times New Roman" w:hAnsi="Times New Roman" w:cs="David" w:hint="cs"/>
          <w:sz w:val="28"/>
          <w:szCs w:val="28"/>
          <w:rtl/>
          <w:lang w:eastAsia="he-IL"/>
        </w:rPr>
        <w:t>תוכנית</w:t>
      </w:r>
      <w:proofErr w:type="spellEnd"/>
      <w:r w:rsidRPr="00684F7C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עבודה מוצעת למשרד הכלכלה?</w:t>
      </w:r>
    </w:p>
    <w:p w:rsidR="00684F7C" w:rsidRPr="00684F7C" w:rsidRDefault="00684F7C" w:rsidP="00684F7C">
      <w:pPr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684F7C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תשובה</w:t>
      </w: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684F7C">
        <w:rPr>
          <w:rFonts w:ascii="Times New Roman" w:hAnsi="Times New Roman" w:cs="David" w:hint="cs"/>
          <w:sz w:val="28"/>
          <w:szCs w:val="28"/>
          <w:rtl/>
          <w:lang w:eastAsia="he-IL"/>
        </w:rPr>
        <w:t>לא.</w:t>
      </w: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684F7C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שאלה מס' 10</w:t>
      </w: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684F7C">
        <w:rPr>
          <w:rFonts w:ascii="Times New Roman" w:hAnsi="Times New Roman" w:cs="David" w:hint="cs"/>
          <w:sz w:val="28"/>
          <w:szCs w:val="28"/>
          <w:rtl/>
          <w:lang w:eastAsia="he-IL"/>
        </w:rPr>
        <w:t>יש צורך לפרט לגבי ניסיונו ולקוחותיו של המציע?</w:t>
      </w:r>
    </w:p>
    <w:p w:rsidR="00684F7C" w:rsidRPr="00684F7C" w:rsidRDefault="00684F7C" w:rsidP="00684F7C">
      <w:p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684F7C" w:rsidRPr="00684F7C" w:rsidRDefault="00684F7C" w:rsidP="00684F7C">
      <w:pPr>
        <w:spacing w:after="0" w:line="360" w:lineRule="auto"/>
        <w:rPr>
          <w:rFonts w:ascii="Times New Roman" w:hAnsi="Times New Roman" w:cs="David"/>
          <w:b/>
          <w:bCs/>
          <w:sz w:val="28"/>
          <w:szCs w:val="28"/>
          <w:u w:val="single"/>
          <w:lang w:eastAsia="he-IL"/>
        </w:rPr>
      </w:pPr>
      <w:r w:rsidRPr="00684F7C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תשובה</w:t>
      </w:r>
    </w:p>
    <w:p w:rsidR="00684F7C" w:rsidRPr="00684F7C" w:rsidRDefault="006B635C" w:rsidP="00684F7C">
      <w:pPr>
        <w:spacing w:after="240" w:line="240" w:lineRule="auto"/>
        <w:rPr>
          <w:rFonts w:ascii="Arial" w:hAnsi="Arial" w:cs="David"/>
          <w:sz w:val="28"/>
          <w:szCs w:val="28"/>
        </w:rPr>
      </w:pPr>
      <w:r>
        <w:rPr>
          <w:rFonts w:ascii="Arial" w:hAnsi="Arial" w:cs="David" w:hint="cs"/>
          <w:sz w:val="28"/>
          <w:szCs w:val="28"/>
          <w:rtl/>
        </w:rPr>
        <w:t xml:space="preserve">ראה </w:t>
      </w:r>
      <w:r w:rsidR="00684F7C" w:rsidRPr="00684F7C">
        <w:rPr>
          <w:rFonts w:ascii="Arial" w:hAnsi="Arial" w:cs="David" w:hint="cs"/>
          <w:sz w:val="28"/>
          <w:szCs w:val="28"/>
          <w:rtl/>
        </w:rPr>
        <w:t>תשובה לשאלה מס' 5</w:t>
      </w:r>
      <w:r>
        <w:rPr>
          <w:rFonts w:ascii="Arial" w:hAnsi="Arial" w:cs="David" w:hint="cs"/>
          <w:sz w:val="28"/>
          <w:szCs w:val="28"/>
          <w:rtl/>
        </w:rPr>
        <w:t xml:space="preserve"> לעיל.</w:t>
      </w:r>
    </w:p>
    <w:p w:rsidR="00684F7C" w:rsidRPr="00684F7C" w:rsidRDefault="00684F7C" w:rsidP="00684F7C">
      <w:pPr>
        <w:rPr>
          <w:rFonts w:cs="David"/>
          <w:sz w:val="28"/>
          <w:szCs w:val="28"/>
          <w:rtl/>
        </w:rPr>
      </w:pPr>
    </w:p>
    <w:p w:rsidR="00684F7C" w:rsidRPr="00684F7C" w:rsidRDefault="00684F7C" w:rsidP="00684F7C">
      <w:pPr>
        <w:spacing w:after="0" w:line="240" w:lineRule="auto"/>
        <w:rPr>
          <w:rtl/>
        </w:rPr>
      </w:pPr>
    </w:p>
    <w:p w:rsidR="00684F7C" w:rsidRPr="00684F7C" w:rsidRDefault="00684F7C" w:rsidP="00684F7C">
      <w:pPr>
        <w:spacing w:after="0" w:line="240" w:lineRule="auto"/>
        <w:rPr>
          <w:rtl/>
        </w:rPr>
      </w:pPr>
    </w:p>
    <w:p w:rsidR="00684F7C" w:rsidRPr="00684F7C" w:rsidRDefault="00684F7C" w:rsidP="00684F7C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684F7C">
        <w:rPr>
          <w:rFonts w:hint="cs"/>
          <w:rtl/>
        </w:rPr>
        <w:tab/>
      </w:r>
      <w:r w:rsidRPr="00684F7C">
        <w:rPr>
          <w:rFonts w:hint="cs"/>
          <w:rtl/>
        </w:rPr>
        <w:tab/>
      </w:r>
      <w:r w:rsidRPr="00684F7C">
        <w:rPr>
          <w:rFonts w:hint="cs"/>
          <w:rtl/>
        </w:rPr>
        <w:tab/>
      </w:r>
      <w:r w:rsidRPr="00684F7C">
        <w:rPr>
          <w:rFonts w:hint="cs"/>
          <w:rtl/>
        </w:rPr>
        <w:tab/>
      </w:r>
      <w:r w:rsidRPr="00684F7C">
        <w:rPr>
          <w:rFonts w:hint="cs"/>
          <w:rtl/>
        </w:rPr>
        <w:tab/>
      </w:r>
      <w:r w:rsidRPr="00684F7C">
        <w:rPr>
          <w:rFonts w:hint="cs"/>
          <w:rtl/>
        </w:rPr>
        <w:tab/>
      </w:r>
      <w:r w:rsidRPr="00684F7C">
        <w:rPr>
          <w:rFonts w:hint="cs"/>
          <w:rtl/>
        </w:rPr>
        <w:tab/>
      </w:r>
      <w:r w:rsidRPr="00684F7C">
        <w:rPr>
          <w:rFonts w:hint="cs"/>
          <w:b/>
          <w:bCs/>
          <w:rtl/>
        </w:rPr>
        <w:tab/>
      </w:r>
      <w:r w:rsidRPr="00684F7C">
        <w:rPr>
          <w:rFonts w:cs="David" w:hint="cs"/>
          <w:b/>
          <w:bCs/>
          <w:sz w:val="28"/>
          <w:szCs w:val="28"/>
          <w:rtl/>
        </w:rPr>
        <w:t>בכבוד רב,</w:t>
      </w:r>
    </w:p>
    <w:p w:rsidR="00684F7C" w:rsidRPr="00684F7C" w:rsidRDefault="00684F7C" w:rsidP="00684F7C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684F7C" w:rsidRPr="00684F7C" w:rsidRDefault="00684F7C" w:rsidP="00684F7C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684F7C" w:rsidRPr="00684F7C" w:rsidRDefault="00684F7C" w:rsidP="00684F7C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684F7C">
        <w:rPr>
          <w:rFonts w:cs="David" w:hint="cs"/>
          <w:b/>
          <w:bCs/>
          <w:sz w:val="28"/>
          <w:szCs w:val="28"/>
          <w:rtl/>
        </w:rPr>
        <w:tab/>
      </w:r>
      <w:r w:rsidRPr="00684F7C">
        <w:rPr>
          <w:rFonts w:cs="David" w:hint="cs"/>
          <w:b/>
          <w:bCs/>
          <w:sz w:val="28"/>
          <w:szCs w:val="28"/>
          <w:rtl/>
        </w:rPr>
        <w:tab/>
      </w:r>
      <w:r w:rsidRPr="00684F7C">
        <w:rPr>
          <w:rFonts w:cs="David" w:hint="cs"/>
          <w:b/>
          <w:bCs/>
          <w:sz w:val="28"/>
          <w:szCs w:val="28"/>
          <w:rtl/>
        </w:rPr>
        <w:tab/>
      </w:r>
      <w:r w:rsidRPr="00684F7C">
        <w:rPr>
          <w:rFonts w:cs="David" w:hint="cs"/>
          <w:b/>
          <w:bCs/>
          <w:sz w:val="28"/>
          <w:szCs w:val="28"/>
          <w:rtl/>
        </w:rPr>
        <w:tab/>
      </w:r>
      <w:r w:rsidRPr="00684F7C">
        <w:rPr>
          <w:rFonts w:cs="David" w:hint="cs"/>
          <w:b/>
          <w:bCs/>
          <w:sz w:val="28"/>
          <w:szCs w:val="28"/>
          <w:rtl/>
        </w:rPr>
        <w:tab/>
      </w:r>
      <w:r w:rsidRPr="00684F7C">
        <w:rPr>
          <w:rFonts w:cs="David" w:hint="cs"/>
          <w:b/>
          <w:bCs/>
          <w:sz w:val="28"/>
          <w:szCs w:val="28"/>
          <w:rtl/>
        </w:rPr>
        <w:tab/>
      </w:r>
      <w:r w:rsidRPr="00684F7C">
        <w:rPr>
          <w:rFonts w:cs="David" w:hint="cs"/>
          <w:b/>
          <w:bCs/>
          <w:sz w:val="28"/>
          <w:szCs w:val="28"/>
          <w:rtl/>
        </w:rPr>
        <w:tab/>
        <w:t xml:space="preserve">        משה טומשובר</w:t>
      </w:r>
    </w:p>
    <w:p w:rsidR="00684F7C" w:rsidRPr="00684F7C" w:rsidRDefault="00684F7C" w:rsidP="00684F7C">
      <w:pPr>
        <w:spacing w:after="0" w:line="240" w:lineRule="auto"/>
        <w:rPr>
          <w:rFonts w:cs="David"/>
          <w:sz w:val="28"/>
          <w:szCs w:val="28"/>
        </w:rPr>
      </w:pPr>
      <w:r w:rsidRPr="00684F7C">
        <w:rPr>
          <w:rFonts w:cs="David" w:hint="cs"/>
          <w:b/>
          <w:bCs/>
          <w:sz w:val="28"/>
          <w:szCs w:val="28"/>
          <w:rtl/>
        </w:rPr>
        <w:tab/>
      </w:r>
      <w:r w:rsidRPr="00684F7C">
        <w:rPr>
          <w:rFonts w:cs="David" w:hint="cs"/>
          <w:b/>
          <w:bCs/>
          <w:sz w:val="28"/>
          <w:szCs w:val="28"/>
          <w:rtl/>
        </w:rPr>
        <w:tab/>
      </w:r>
      <w:r w:rsidRPr="00684F7C">
        <w:rPr>
          <w:rFonts w:cs="David" w:hint="cs"/>
          <w:b/>
          <w:bCs/>
          <w:sz w:val="28"/>
          <w:szCs w:val="28"/>
          <w:rtl/>
        </w:rPr>
        <w:tab/>
      </w:r>
      <w:r w:rsidRPr="00684F7C">
        <w:rPr>
          <w:rFonts w:cs="David" w:hint="cs"/>
          <w:b/>
          <w:bCs/>
          <w:sz w:val="28"/>
          <w:szCs w:val="28"/>
          <w:rtl/>
        </w:rPr>
        <w:tab/>
      </w:r>
      <w:r w:rsidRPr="00684F7C">
        <w:rPr>
          <w:rFonts w:cs="David" w:hint="cs"/>
          <w:b/>
          <w:bCs/>
          <w:sz w:val="28"/>
          <w:szCs w:val="28"/>
          <w:rtl/>
        </w:rPr>
        <w:tab/>
      </w:r>
      <w:r w:rsidRPr="00684F7C">
        <w:rPr>
          <w:rFonts w:cs="David" w:hint="cs"/>
          <w:b/>
          <w:bCs/>
          <w:sz w:val="28"/>
          <w:szCs w:val="28"/>
          <w:rtl/>
        </w:rPr>
        <w:tab/>
      </w:r>
      <w:r w:rsidRPr="00684F7C">
        <w:rPr>
          <w:rFonts w:cs="David" w:hint="cs"/>
          <w:b/>
          <w:bCs/>
          <w:sz w:val="28"/>
          <w:szCs w:val="28"/>
          <w:rtl/>
        </w:rPr>
        <w:tab/>
        <w:t xml:space="preserve">   יו"ר ועדת המכרזים</w:t>
      </w:r>
    </w:p>
    <w:sectPr w:rsidR="00684F7C" w:rsidRPr="00684F7C" w:rsidSect="00C84564">
      <w:headerReference w:type="default" r:id="rId10"/>
      <w:footerReference w:type="default" r:id="rId11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F7C" w:rsidRPr="00340B09" w:rsidRDefault="00684F7C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</w:t>
    </w:r>
    <w:proofErr w:type="spellStart"/>
    <w:r w:rsidRPr="00340B09">
      <w:rPr>
        <w:sz w:val="20"/>
        <w:szCs w:val="20"/>
        <w:rtl/>
      </w:rPr>
      <w:t>ג'נרי</w:t>
    </w:r>
    <w:proofErr w:type="spellEnd"/>
    <w:r w:rsidRPr="00340B09">
      <w:rPr>
        <w:sz w:val="20"/>
        <w:szCs w:val="20"/>
        <w:rtl/>
      </w:rPr>
      <w:t xml:space="preserve">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684F7C" w:rsidRPr="005233B9" w:rsidRDefault="00684F7C" w:rsidP="005233B9">
    <w:pPr>
      <w:pStyle w:val="a5"/>
      <w:rPr>
        <w:rtl/>
        <w:cs/>
      </w:rPr>
    </w:pPr>
  </w:p>
  <w:p w:rsidR="00684F7C" w:rsidRDefault="00684F7C" w:rsidP="00415B4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541" w:rsidRPr="005233B9" w:rsidRDefault="00883541" w:rsidP="005233B9">
    <w:pPr>
      <w:pStyle w:val="a5"/>
      <w:rPr>
        <w:rtl/>
        <w:cs/>
      </w:rPr>
    </w:pPr>
  </w:p>
  <w:p w:rsidR="00883541" w:rsidRDefault="00883541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F7C" w:rsidRDefault="00684F7C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07EA0AD1" wp14:editId="38ADB09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84F7C" w:rsidRDefault="00684F7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541" w:rsidRDefault="00883541" w:rsidP="00415B40">
    <w:pPr>
      <w:pStyle w:val="a3"/>
      <w:tabs>
        <w:tab w:val="clear" w:pos="8306"/>
      </w:tabs>
      <w:ind w:left="-58" w:right="-1800" w:hanging="1701"/>
    </w:pPr>
  </w:p>
  <w:p w:rsidR="00883541" w:rsidRDefault="0088354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3F497C"/>
    <w:multiLevelType w:val="hybridMultilevel"/>
    <w:tmpl w:val="AF3ACF6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87599C"/>
    <w:multiLevelType w:val="hybridMultilevel"/>
    <w:tmpl w:val="464C2816"/>
    <w:lvl w:ilvl="0" w:tplc="CFB6F50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B35566"/>
    <w:multiLevelType w:val="hybridMultilevel"/>
    <w:tmpl w:val="2E2804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5E12839"/>
    <w:multiLevelType w:val="hybridMultilevel"/>
    <w:tmpl w:val="D67CF38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270D1"/>
    <w:rsid w:val="00041D81"/>
    <w:rsid w:val="00077D04"/>
    <w:rsid w:val="00195435"/>
    <w:rsid w:val="00244998"/>
    <w:rsid w:val="0025698C"/>
    <w:rsid w:val="002E27D4"/>
    <w:rsid w:val="00307C3B"/>
    <w:rsid w:val="00340B09"/>
    <w:rsid w:val="00361FF8"/>
    <w:rsid w:val="0047605E"/>
    <w:rsid w:val="005233B9"/>
    <w:rsid w:val="00524C9A"/>
    <w:rsid w:val="005429FA"/>
    <w:rsid w:val="00684F7C"/>
    <w:rsid w:val="006B635C"/>
    <w:rsid w:val="006C7CE7"/>
    <w:rsid w:val="006D3201"/>
    <w:rsid w:val="00883541"/>
    <w:rsid w:val="008F5584"/>
    <w:rsid w:val="00906E7F"/>
    <w:rsid w:val="00965863"/>
    <w:rsid w:val="00AD60D3"/>
    <w:rsid w:val="00AD7C60"/>
    <w:rsid w:val="00B06184"/>
    <w:rsid w:val="00B22BFC"/>
    <w:rsid w:val="00B75809"/>
    <w:rsid w:val="00BE5954"/>
    <w:rsid w:val="00C84564"/>
    <w:rsid w:val="00C915C4"/>
    <w:rsid w:val="00CD4644"/>
    <w:rsid w:val="00CD69F7"/>
    <w:rsid w:val="00CE7192"/>
    <w:rsid w:val="00D67619"/>
    <w:rsid w:val="00D8233B"/>
    <w:rsid w:val="00DC339C"/>
    <w:rsid w:val="00E32F06"/>
    <w:rsid w:val="00EB5BFF"/>
    <w:rsid w:val="00F20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D04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E7192"/>
    <w:pPr>
      <w:bidi w:val="0"/>
      <w:spacing w:after="0" w:line="240" w:lineRule="auto"/>
      <w:ind w:left="720"/>
    </w:pPr>
    <w:rPr>
      <w:rFonts w:eastAsiaTheme="minorHAnsi" w:cs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D04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E7192"/>
    <w:pPr>
      <w:bidi w:val="0"/>
      <w:spacing w:after="0" w:line="240" w:lineRule="auto"/>
      <w:ind w:left="720"/>
    </w:pPr>
    <w:rPr>
      <w:rFonts w:eastAsiaTheme="minorHAns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250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7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367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2013-12-08T10:46:00Z</cp:lastPrinted>
  <dcterms:created xsi:type="dcterms:W3CDTF">2013-12-10T07:21:00Z</dcterms:created>
  <dcterms:modified xsi:type="dcterms:W3CDTF">2013-12-10T07:21:00Z</dcterms:modified>
</cp:coreProperties>
</file>